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12" w:rsidRPr="00BD11F0" w:rsidRDefault="00BD11F0" w:rsidP="00BD11F0">
      <w:pPr>
        <w:tabs>
          <w:tab w:val="left" w:pos="585"/>
          <w:tab w:val="center" w:pos="4536"/>
        </w:tabs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BD11F0">
        <w:rPr>
          <w:rFonts w:asciiTheme="majorBidi" w:hAnsiTheme="majorBidi" w:cstheme="majorBidi"/>
          <w:b/>
          <w:bCs/>
          <w:sz w:val="36"/>
          <w:szCs w:val="36"/>
        </w:rPr>
        <w:tab/>
        <w:t>DEVOIR</w:t>
      </w:r>
    </w:p>
    <w:p w:rsidR="00BD11F0" w:rsidRPr="00BD11F0" w:rsidRDefault="00BD11F0" w:rsidP="00BD11F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D11F0">
        <w:rPr>
          <w:rFonts w:asciiTheme="majorBidi" w:hAnsiTheme="majorBidi" w:cstheme="majorBidi"/>
          <w:b/>
          <w:bCs/>
          <w:sz w:val="28"/>
          <w:szCs w:val="28"/>
        </w:rPr>
        <w:t xml:space="preserve">LA CELLULE </w:t>
      </w:r>
    </w:p>
    <w:p w:rsidR="00BD11F0" w:rsidRPr="00BD11F0" w:rsidRDefault="00BD11F0" w:rsidP="00BD11F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22804" w:rsidRPr="00BD11F0" w:rsidRDefault="00DB7412" w:rsidP="00A228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11F0">
        <w:rPr>
          <w:rFonts w:asciiTheme="majorBidi" w:hAnsiTheme="majorBidi" w:cstheme="majorBidi"/>
          <w:b/>
          <w:bCs/>
          <w:sz w:val="24"/>
          <w:szCs w:val="24"/>
        </w:rPr>
        <w:t>1 .</w:t>
      </w:r>
      <w:r w:rsidR="00BD11F0" w:rsidRPr="00BD11F0">
        <w:rPr>
          <w:rFonts w:asciiTheme="majorBidi" w:hAnsiTheme="majorBidi" w:cstheme="majorBidi"/>
          <w:b/>
          <w:bCs/>
          <w:sz w:val="24"/>
          <w:szCs w:val="24"/>
        </w:rPr>
        <w:t>Cochez la bonne réponse :</w:t>
      </w:r>
    </w:p>
    <w:p w:rsidR="00A22804" w:rsidRPr="00BD11F0" w:rsidRDefault="00A22804" w:rsidP="00A22804">
      <w:p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>1. Toutes les cellules d'un organisme sont identiques.</w:t>
      </w:r>
      <w:bookmarkStart w:id="0" w:name="_GoBack"/>
      <w:bookmarkEnd w:id="0"/>
    </w:p>
    <w:p w:rsidR="00A22804" w:rsidRPr="00BD11F0" w:rsidRDefault="00A22804" w:rsidP="00BD11F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>vrai</w:t>
      </w:r>
    </w:p>
    <w:p w:rsidR="00A22804" w:rsidRPr="00BD11F0" w:rsidRDefault="00A22804" w:rsidP="00BD11F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>faux</w:t>
      </w:r>
    </w:p>
    <w:p w:rsidR="00A22804" w:rsidRPr="00BD11F0" w:rsidRDefault="00A22804" w:rsidP="00A22804">
      <w:p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 xml:space="preserve">2. Les cellules végétales sont un </w:t>
      </w:r>
      <w:r w:rsidRPr="00BD11F0">
        <w:rPr>
          <w:rFonts w:asciiTheme="majorBidi" w:hAnsiTheme="majorBidi" w:cstheme="majorBidi"/>
        </w:rPr>
        <w:t>peu</w:t>
      </w:r>
      <w:r w:rsidRPr="00BD11F0">
        <w:rPr>
          <w:rFonts w:asciiTheme="majorBidi" w:hAnsiTheme="majorBidi" w:cstheme="majorBidi"/>
        </w:rPr>
        <w:t xml:space="preserve"> </w:t>
      </w:r>
      <w:r w:rsidRPr="00BD11F0">
        <w:rPr>
          <w:rFonts w:asciiTheme="majorBidi" w:hAnsiTheme="majorBidi" w:cstheme="majorBidi"/>
        </w:rPr>
        <w:t>différent</w:t>
      </w:r>
      <w:r w:rsidRPr="00BD11F0">
        <w:rPr>
          <w:rFonts w:asciiTheme="majorBidi" w:hAnsiTheme="majorBidi" w:cstheme="majorBidi"/>
        </w:rPr>
        <w:t xml:space="preserve"> des cellules animales.</w:t>
      </w:r>
    </w:p>
    <w:p w:rsidR="00A22804" w:rsidRPr="00BD11F0" w:rsidRDefault="00A22804" w:rsidP="00BD11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>vrai</w:t>
      </w:r>
    </w:p>
    <w:p w:rsidR="00A22804" w:rsidRPr="00BD11F0" w:rsidRDefault="00A22804" w:rsidP="00BD11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>faux</w:t>
      </w:r>
    </w:p>
    <w:p w:rsidR="00A22804" w:rsidRPr="00BD11F0" w:rsidRDefault="00A22804" w:rsidP="00A22804">
      <w:p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>3. La cellule possède seulement un noyau et une membrane.</w:t>
      </w:r>
    </w:p>
    <w:p w:rsidR="00A22804" w:rsidRPr="00BD11F0" w:rsidRDefault="00A22804" w:rsidP="00BD11F0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>vrai</w:t>
      </w:r>
    </w:p>
    <w:p w:rsidR="00A22804" w:rsidRPr="00BD11F0" w:rsidRDefault="00A22804" w:rsidP="00BD11F0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>faux</w:t>
      </w:r>
    </w:p>
    <w:p w:rsidR="00A22804" w:rsidRPr="00BD11F0" w:rsidRDefault="00A22804" w:rsidP="00A22804">
      <w:p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>4. La levure est constituée d'une seule cellule.</w:t>
      </w:r>
    </w:p>
    <w:p w:rsidR="00A22804" w:rsidRPr="00BD11F0" w:rsidRDefault="00A22804" w:rsidP="00BD11F0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>vrai</w:t>
      </w:r>
    </w:p>
    <w:p w:rsidR="00A22804" w:rsidRPr="00BD11F0" w:rsidRDefault="00A22804" w:rsidP="00BD11F0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 w:rsidRPr="00BD11F0">
        <w:rPr>
          <w:rFonts w:asciiTheme="majorBidi" w:hAnsiTheme="majorBidi" w:cstheme="majorBidi"/>
        </w:rPr>
        <w:t>faux</w:t>
      </w:r>
    </w:p>
    <w:p w:rsidR="00DB7412" w:rsidRPr="00BD11F0" w:rsidRDefault="00DB7412" w:rsidP="00A22804">
      <w:pPr>
        <w:rPr>
          <w:rFonts w:asciiTheme="majorBidi" w:hAnsiTheme="majorBidi" w:cstheme="majorBidi"/>
        </w:rPr>
      </w:pPr>
    </w:p>
    <w:p w:rsidR="00DB7412" w:rsidRPr="00BD11F0" w:rsidRDefault="00DB7412" w:rsidP="00BD11F0">
      <w:pPr>
        <w:rPr>
          <w:b/>
          <w:bCs/>
          <w:sz w:val="24"/>
          <w:szCs w:val="24"/>
        </w:rPr>
      </w:pPr>
      <w:r w:rsidRPr="00BD11F0">
        <w:rPr>
          <w:rFonts w:asciiTheme="majorBidi" w:hAnsiTheme="majorBidi" w:cstheme="majorBidi"/>
          <w:b/>
          <w:bCs/>
          <w:sz w:val="24"/>
          <w:szCs w:val="24"/>
        </w:rPr>
        <w:t>2 – Légender l</w:t>
      </w:r>
      <w:r w:rsidR="00BD11F0" w:rsidRPr="00BD11F0">
        <w:rPr>
          <w:rFonts w:asciiTheme="majorBidi" w:hAnsiTheme="majorBidi" w:cstheme="majorBidi"/>
          <w:b/>
          <w:bCs/>
          <w:sz w:val="24"/>
          <w:szCs w:val="24"/>
        </w:rPr>
        <w:t xml:space="preserve">e </w:t>
      </w:r>
      <w:r w:rsidR="00BD11F0" w:rsidRPr="00BD11F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Schéma suivant : </w:t>
      </w:r>
      <w:r w:rsidR="00BD11F0" w:rsidRPr="00BD11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</w:p>
    <w:p w:rsidR="00DB7412" w:rsidRDefault="00DB7412" w:rsidP="00A22804">
      <w:pPr>
        <w:rPr>
          <w:b/>
          <w:bCs/>
        </w:rPr>
      </w:pPr>
    </w:p>
    <w:p w:rsidR="00DB7412" w:rsidRPr="00DB7412" w:rsidRDefault="00DB7412" w:rsidP="00A22804">
      <w:pPr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>
            <wp:extent cx="5753100" cy="27717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12" w:rsidRDefault="00DB7412" w:rsidP="00A22804"/>
    <w:p w:rsidR="00DB7412" w:rsidRDefault="00DB7412" w:rsidP="00A22804"/>
    <w:sectPr w:rsidR="00DB7412" w:rsidSect="00BD11F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E2775"/>
    <w:multiLevelType w:val="hybridMultilevel"/>
    <w:tmpl w:val="B56221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00095"/>
    <w:multiLevelType w:val="hybridMultilevel"/>
    <w:tmpl w:val="0B6206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073F0"/>
    <w:multiLevelType w:val="hybridMultilevel"/>
    <w:tmpl w:val="30827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234D2"/>
    <w:multiLevelType w:val="hybridMultilevel"/>
    <w:tmpl w:val="51602C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E06E1"/>
    <w:multiLevelType w:val="hybridMultilevel"/>
    <w:tmpl w:val="2306EB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55"/>
    <w:rsid w:val="00011DEB"/>
    <w:rsid w:val="00171A55"/>
    <w:rsid w:val="00291146"/>
    <w:rsid w:val="00A22804"/>
    <w:rsid w:val="00BD11F0"/>
    <w:rsid w:val="00DB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6E582-AB02-41AF-AF52-D64D1380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Tehami</dc:creator>
  <cp:keywords/>
  <dc:description/>
  <cp:lastModifiedBy>Tehami</cp:lastModifiedBy>
  <cp:revision>2</cp:revision>
  <dcterms:created xsi:type="dcterms:W3CDTF">2024-10-15T17:56:00Z</dcterms:created>
  <dcterms:modified xsi:type="dcterms:W3CDTF">2024-10-15T18:35:00Z</dcterms:modified>
</cp:coreProperties>
</file>